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EFC" w:rsidRPr="00914EFC" w:rsidRDefault="00914EFC" w:rsidP="00914EFC">
      <w:pPr>
        <w:widowControl w:val="0"/>
        <w:autoSpaceDE w:val="0"/>
        <w:autoSpaceDN w:val="0"/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914EF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A5D972E" wp14:editId="437D858B">
            <wp:simplePos x="0" y="0"/>
            <wp:positionH relativeFrom="margin">
              <wp:posOffset>1685925</wp:posOffset>
            </wp:positionH>
            <wp:positionV relativeFrom="paragraph">
              <wp:posOffset>47625</wp:posOffset>
            </wp:positionV>
            <wp:extent cx="2162175" cy="628650"/>
            <wp:effectExtent l="0" t="0" r="9525" b="0"/>
            <wp:wrapTight wrapText="bothSides">
              <wp:wrapPolygon edited="0">
                <wp:start x="0" y="0"/>
                <wp:lineTo x="0" y="20945"/>
                <wp:lineTo x="21505" y="20945"/>
                <wp:lineTo x="21505" y="0"/>
                <wp:lineTo x="0" y="0"/>
              </wp:wrapPolygon>
            </wp:wrapTight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4EFC" w:rsidRPr="00914EFC" w:rsidRDefault="00914EFC" w:rsidP="00914EFC">
      <w:pPr>
        <w:widowControl w:val="0"/>
        <w:autoSpaceDE w:val="0"/>
        <w:autoSpaceDN w:val="0"/>
        <w:spacing w:before="60" w:after="6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914EFC" w:rsidRPr="00914EFC" w:rsidRDefault="00914EFC" w:rsidP="00914EFC">
      <w:pPr>
        <w:widowControl w:val="0"/>
        <w:autoSpaceDE w:val="0"/>
        <w:autoSpaceDN w:val="0"/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bCs/>
        </w:rPr>
      </w:pPr>
    </w:p>
    <w:p w:rsidR="00914EFC" w:rsidRPr="00914EFC" w:rsidRDefault="00914EFC" w:rsidP="00914EFC">
      <w:pPr>
        <w:widowControl w:val="0"/>
        <w:autoSpaceDE w:val="0"/>
        <w:autoSpaceDN w:val="0"/>
        <w:spacing w:after="0" w:line="240" w:lineRule="auto"/>
        <w:ind w:right="-185"/>
        <w:rPr>
          <w:rFonts w:ascii="Times New Roman" w:eastAsia="Times New Roman" w:hAnsi="Times New Roman" w:cs="Times New Roman"/>
          <w:b/>
          <w:bCs/>
        </w:rPr>
      </w:pPr>
      <w:r w:rsidRPr="00914EFC">
        <w:rPr>
          <w:rFonts w:ascii="Times New Roman" w:eastAsia="Times New Roman" w:hAnsi="Times New Roman" w:cs="Times New Roman"/>
          <w:b/>
          <w:bCs/>
        </w:rPr>
        <w:t xml:space="preserve">                            </w:t>
      </w:r>
    </w:p>
    <w:p w:rsidR="00914EFC" w:rsidRPr="00914EFC" w:rsidRDefault="00914EFC" w:rsidP="00914EFC">
      <w:pPr>
        <w:widowControl w:val="0"/>
        <w:autoSpaceDE w:val="0"/>
        <w:autoSpaceDN w:val="0"/>
        <w:spacing w:after="0" w:line="240" w:lineRule="auto"/>
        <w:ind w:right="-18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BID NOTICE UNDER OPEN DOMESTIC BIDDING</w:t>
      </w:r>
    </w:p>
    <w:p w:rsidR="00914EFC" w:rsidRPr="00914EFC" w:rsidRDefault="00914EFC" w:rsidP="00914EFC">
      <w:pPr>
        <w:widowControl w:val="0"/>
        <w:autoSpaceDE w:val="0"/>
        <w:autoSpaceDN w:val="0"/>
        <w:spacing w:before="120" w:after="6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b/>
          <w:sz w:val="24"/>
          <w:szCs w:val="24"/>
        </w:rPr>
        <w:t>Supply of IT Accessories and Components on a three-year framework contract</w:t>
      </w:r>
      <w:r w:rsidRPr="00914E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Under Tender Ref:</w:t>
      </w:r>
      <w:r w:rsidRPr="00914E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NMS/SUPLS/26-27/000</w:t>
      </w:r>
      <w:r w:rsidR="00796E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bookmarkStart w:id="0" w:name="_GoBack"/>
      <w:bookmarkEnd w:id="0"/>
      <w:r w:rsidRPr="00914E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914EFC" w:rsidRPr="00914EFC" w:rsidRDefault="00914EFC" w:rsidP="00914EFC">
      <w:pPr>
        <w:widowControl w:val="0"/>
        <w:autoSpaceDE w:val="0"/>
        <w:autoSpaceDN w:val="0"/>
        <w:spacing w:before="120" w:after="6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14EFC" w:rsidRPr="00914EFC" w:rsidRDefault="00914EFC" w:rsidP="00914EFC">
      <w:pPr>
        <w:widowControl w:val="0"/>
        <w:autoSpaceDE w:val="0"/>
        <w:autoSpaceDN w:val="0"/>
        <w:spacing w:after="0" w:line="240" w:lineRule="auto"/>
        <w:ind w:left="284" w:right="-185" w:hanging="284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1.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ab/>
        <w:t xml:space="preserve">The </w:t>
      </w:r>
      <w:r w:rsidRPr="00914EF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National Medical Stores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has </w:t>
      </w:r>
      <w:r w:rsidRPr="00914E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allocated funds 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for the </w:t>
      </w:r>
      <w:r w:rsidRPr="00914EFC">
        <w:rPr>
          <w:rFonts w:ascii="Times New Roman" w:eastAsia="Times New Roman" w:hAnsi="Times New Roman" w:cs="Times New Roman"/>
          <w:sz w:val="24"/>
          <w:szCs w:val="24"/>
        </w:rPr>
        <w:t>Supply of IT Accessories and Components on a three-year framework contract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</w:p>
    <w:p w:rsidR="00914EFC" w:rsidRPr="00914EFC" w:rsidRDefault="00914EFC" w:rsidP="00914EFC">
      <w:pPr>
        <w:widowControl w:val="0"/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2.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ab/>
        <w:t xml:space="preserve">The </w:t>
      </w:r>
      <w:r w:rsidRPr="00914EFC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Entity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invites </w:t>
      </w:r>
      <w:r w:rsidRPr="00914EFC">
        <w:rPr>
          <w:rFonts w:ascii="Times New Roman" w:eastAsia="Times New Roman" w:hAnsi="Times New Roman" w:cs="Times New Roman"/>
          <w:color w:val="000000"/>
          <w:sz w:val="24"/>
          <w:szCs w:val="24"/>
        </w:rPr>
        <w:t>your sealed bids from eligible bidders for the provision of the above supplies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</w:p>
    <w:p w:rsidR="00914EFC" w:rsidRPr="00914EFC" w:rsidRDefault="00914EFC" w:rsidP="00914EFC">
      <w:pPr>
        <w:widowControl w:val="0"/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3. Bidding will be conducted in accordance with the Open Domestic bidding procedures contained in the Public Procurement and Disposal of Public Assets Act, 2003.</w:t>
      </w:r>
    </w:p>
    <w:p w:rsidR="00914EFC" w:rsidRPr="00914EFC" w:rsidRDefault="00914EFC" w:rsidP="00914EFC">
      <w:pPr>
        <w:widowControl w:val="0"/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z w:val="24"/>
          <w:szCs w:val="24"/>
        </w:rPr>
        <w:t>4. You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may obtain further information from </w:t>
      </w:r>
      <w:r w:rsidRPr="00914EFC">
        <w:rPr>
          <w:rFonts w:ascii="Times New Roman" w:eastAsia="Times New Roman" w:hAnsi="Times New Roman" w:cs="Times New Roman"/>
          <w:b/>
          <w:i/>
          <w:iCs/>
          <w:color w:val="000000"/>
          <w:spacing w:val="-2"/>
          <w:sz w:val="24"/>
          <w:szCs w:val="24"/>
        </w:rPr>
        <w:t>the Procurement and Disposal Unit, National Medical Stores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and inspect the bidding documents at the address given below at 7(a) from 8:00am to 5:00pm Monday to Friday. </w:t>
      </w:r>
    </w:p>
    <w:p w:rsidR="00914EFC" w:rsidRPr="00914EFC" w:rsidRDefault="00914EFC" w:rsidP="00914EF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5. </w:t>
      </w:r>
      <w:r w:rsidRPr="00914E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Bidding Documents in </w:t>
      </w:r>
      <w:r w:rsidRPr="00914EF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English </w:t>
      </w:r>
      <w:r w:rsidRPr="00914E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may be purchased by interested bidders on the submission of a written application to the address below at 7(b) and upon payment of a non-refundable fee of </w:t>
      </w:r>
      <w:r w:rsidRPr="00914E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Uganda shillings: 300,000= (Three hundred thousand only)</w:t>
      </w:r>
      <w:r w:rsidRPr="00914E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The method of payment shall be </w:t>
      </w:r>
      <w:r w:rsidRPr="00914EF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by Bank to the following Account details:</w:t>
      </w:r>
    </w:p>
    <w:p w:rsidR="00914EFC" w:rsidRPr="00914EFC" w:rsidRDefault="00914EFC" w:rsidP="00914EF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  </w:t>
      </w:r>
      <w:r w:rsidRPr="00914E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Account title: National Medical Stores</w:t>
      </w:r>
      <w:r w:rsidRPr="00914EF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, </w:t>
      </w:r>
    </w:p>
    <w:p w:rsidR="00914EFC" w:rsidRPr="00914EFC" w:rsidRDefault="00914EFC" w:rsidP="00914EF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  </w:t>
      </w:r>
      <w:r w:rsidRPr="00914E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Account Number: 0105610661600</w:t>
      </w:r>
    </w:p>
    <w:p w:rsidR="00914EFC" w:rsidRPr="00914EFC" w:rsidRDefault="00914EFC" w:rsidP="00914EF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Bank: Standard Chartered Bank, </w:t>
      </w:r>
    </w:p>
    <w:p w:rsidR="00914EFC" w:rsidRPr="00914EFC" w:rsidRDefault="00914EFC" w:rsidP="00914EF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Speke Road, Kampala. </w:t>
      </w:r>
    </w:p>
    <w:p w:rsidR="00914EFC" w:rsidRPr="00914EFC" w:rsidRDefault="00914EFC" w:rsidP="00914EF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Swift Code: SCBLUGKA</w:t>
      </w:r>
    </w:p>
    <w:p w:rsidR="00914EFC" w:rsidRPr="00914EFC" w:rsidRDefault="00914EFC" w:rsidP="00914EF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Currency: Uganda Shillings.</w:t>
      </w:r>
    </w:p>
    <w:p w:rsidR="00914EFC" w:rsidRPr="00914EFC" w:rsidRDefault="00914EFC" w:rsidP="00914EF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14EFC" w:rsidRPr="00914EFC" w:rsidRDefault="00914EFC" w:rsidP="00914EFC">
      <w:pPr>
        <w:widowControl w:val="0"/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6. Bids must be delivered to the address below at 7(c) at or before </w:t>
      </w:r>
      <w:r w:rsidRPr="00914EFC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</w:rPr>
        <w:t>28</w:t>
      </w:r>
      <w:r w:rsidRPr="00914EFC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vertAlign w:val="superscript"/>
        </w:rPr>
        <w:t>th</w:t>
      </w:r>
      <w:r w:rsidRPr="00914EFC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</w:rPr>
        <w:t xml:space="preserve"> October</w:t>
      </w:r>
      <w:r w:rsidRPr="00914EFC">
        <w:rPr>
          <w:rFonts w:ascii="Times New Roman" w:eastAsia="Times New Roman" w:hAnsi="Times New Roman" w:cs="Times New Roman"/>
          <w:b/>
          <w:i/>
          <w:iCs/>
          <w:color w:val="000000"/>
          <w:spacing w:val="-2"/>
          <w:sz w:val="24"/>
          <w:szCs w:val="24"/>
        </w:rPr>
        <w:t xml:space="preserve"> 2026 at 11.00am</w:t>
      </w:r>
      <w:r w:rsidRPr="00914EF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. There shall be a pre-bid meeting on </w:t>
      </w:r>
      <w:r w:rsidRPr="00914EFC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</w:rPr>
        <w:t>16</w:t>
      </w:r>
      <w:r w:rsidRPr="00914EFC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vertAlign w:val="superscript"/>
        </w:rPr>
        <w:t>th</w:t>
      </w:r>
      <w:r w:rsidRPr="00914EFC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</w:rPr>
        <w:t xml:space="preserve"> October</w:t>
      </w:r>
      <w:r w:rsidRPr="00914EFC">
        <w:rPr>
          <w:rFonts w:ascii="Times New Roman" w:eastAsia="Times New Roman" w:hAnsi="Times New Roman" w:cs="Times New Roman"/>
          <w:b/>
          <w:i/>
          <w:iCs/>
          <w:color w:val="000000"/>
          <w:spacing w:val="-2"/>
          <w:sz w:val="24"/>
          <w:szCs w:val="24"/>
        </w:rPr>
        <w:t xml:space="preserve"> 2026</w:t>
      </w:r>
      <w:r w:rsidRPr="00914EF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at </w:t>
      </w:r>
      <w:r w:rsidRPr="00914EFC">
        <w:rPr>
          <w:rFonts w:ascii="Times New Roman" w:eastAsia="Times New Roman" w:hAnsi="Times New Roman" w:cs="Times New Roman"/>
          <w:b/>
          <w:i/>
          <w:iCs/>
          <w:color w:val="000000"/>
          <w:spacing w:val="-2"/>
          <w:sz w:val="24"/>
          <w:szCs w:val="24"/>
        </w:rPr>
        <w:t>11.00am</w:t>
      </w:r>
      <w:r w:rsidRPr="00914EF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at </w:t>
      </w:r>
      <w:r w:rsidRPr="00914EFC">
        <w:rPr>
          <w:rFonts w:ascii="Times New Roman" w:eastAsia="Times New Roman" w:hAnsi="Times New Roman" w:cs="Times New Roman"/>
          <w:b/>
          <w:i/>
          <w:iCs/>
          <w:color w:val="000000"/>
          <w:spacing w:val="-2"/>
          <w:sz w:val="24"/>
          <w:szCs w:val="24"/>
        </w:rPr>
        <w:t xml:space="preserve">National Medical Stores, </w:t>
      </w:r>
      <w:proofErr w:type="spellStart"/>
      <w:r w:rsidRPr="00914EFC">
        <w:rPr>
          <w:rFonts w:ascii="Times New Roman" w:eastAsia="Times New Roman" w:hAnsi="Times New Roman" w:cs="Times New Roman"/>
          <w:b/>
          <w:i/>
          <w:iCs/>
          <w:color w:val="000000"/>
          <w:spacing w:val="-2"/>
          <w:sz w:val="24"/>
          <w:szCs w:val="24"/>
        </w:rPr>
        <w:t>Kajjansi</w:t>
      </w:r>
      <w:proofErr w:type="spellEnd"/>
      <w:r w:rsidRPr="00914EFC">
        <w:rPr>
          <w:rFonts w:ascii="Times New Roman" w:eastAsia="Times New Roman" w:hAnsi="Times New Roman" w:cs="Times New Roman"/>
          <w:b/>
          <w:i/>
          <w:iCs/>
          <w:color w:val="000000"/>
          <w:spacing w:val="-2"/>
          <w:sz w:val="24"/>
          <w:szCs w:val="24"/>
        </w:rPr>
        <w:t xml:space="preserve"> in the Staff Canteen</w:t>
      </w:r>
      <w:r w:rsidRPr="00914EF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.  </w:t>
      </w:r>
      <w:r w:rsidRPr="00914EFC">
        <w:rPr>
          <w:rFonts w:ascii="Times New Roman" w:eastAsia="Times New Roman" w:hAnsi="Times New Roman" w:cs="Times New Roman"/>
          <w:b/>
          <w:i/>
          <w:iCs/>
          <w:color w:val="000000"/>
          <w:spacing w:val="-2"/>
          <w:sz w:val="24"/>
          <w:szCs w:val="24"/>
        </w:rPr>
        <w:t xml:space="preserve">All </w:t>
      </w:r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bids shall be accompanied with Bid Securities, which shall be in the form of a bank guarantee issued by a reputable financial institution recognized by Bank of Uganda. </w:t>
      </w:r>
      <w:r w:rsidRPr="00914EF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amount and currency of the Bid Security shall be </w:t>
      </w:r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>Uganda Shillings:</w:t>
      </w:r>
      <w:r w:rsidRPr="00914EF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1,500,000 and </w:t>
      </w:r>
      <w:r w:rsidRPr="00914EFC">
        <w:rPr>
          <w:rFonts w:ascii="Times New Roman" w:eastAsia="Times New Roman" w:hAnsi="Times New Roman" w:cs="Times New Roman"/>
          <w:iCs/>
          <w:spacing w:val="-2"/>
          <w:sz w:val="24"/>
          <w:szCs w:val="24"/>
        </w:rPr>
        <w:t xml:space="preserve">shall be valid </w:t>
      </w:r>
      <w:r w:rsidRPr="00914EFC">
        <w:rPr>
          <w:rFonts w:ascii="Times New Roman" w:eastAsia="Times New Roman" w:hAnsi="Times New Roman" w:cs="Times New Roman"/>
          <w:sz w:val="24"/>
          <w:szCs w:val="24"/>
        </w:rPr>
        <w:t xml:space="preserve">until </w:t>
      </w:r>
      <w:r w:rsidRPr="00914EFC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Pr="00914EFC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th</w:t>
      </w:r>
      <w:r w:rsidRPr="00914EF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14EFC">
        <w:rPr>
          <w:rFonts w:ascii="Times New Roman" w:eastAsia="Times New Roman" w:hAnsi="Times New Roman" w:cs="Times New Roman"/>
          <w:b/>
          <w:sz w:val="24"/>
          <w:szCs w:val="24"/>
        </w:rPr>
        <w:t>April,</w:t>
      </w:r>
      <w:proofErr w:type="gramEnd"/>
      <w:r w:rsidRPr="00914EFC">
        <w:rPr>
          <w:rFonts w:ascii="Times New Roman" w:eastAsia="Times New Roman" w:hAnsi="Times New Roman" w:cs="Times New Roman"/>
          <w:b/>
          <w:sz w:val="24"/>
          <w:szCs w:val="24"/>
        </w:rPr>
        <w:t xml:space="preserve"> 2027.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Late bids shall be rejected. Bids will be opened in the presence of the bidders’ representatives who choose to attend at the address below at 7(d) on</w:t>
      </w:r>
      <w:r w:rsidRPr="00914EF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914EF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26</w:t>
      </w:r>
      <w:r w:rsidRPr="00914EF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vertAlign w:val="superscript"/>
        </w:rPr>
        <w:t>th</w:t>
      </w:r>
      <w:r w:rsidRPr="00914EF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proofErr w:type="gramStart"/>
      <w:r w:rsidRPr="00914EFC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April,</w:t>
      </w:r>
      <w:proofErr w:type="gramEnd"/>
      <w:r w:rsidRPr="00914EFC">
        <w:rPr>
          <w:rFonts w:ascii="Times New Roman" w:eastAsia="Times New Roman" w:hAnsi="Times New Roman" w:cs="Times New Roman"/>
          <w:b/>
          <w:i/>
          <w:iCs/>
          <w:color w:val="000000"/>
          <w:spacing w:val="-2"/>
          <w:sz w:val="24"/>
          <w:szCs w:val="24"/>
        </w:rPr>
        <w:t xml:space="preserve"> </w:t>
      </w:r>
      <w:r w:rsidRPr="00914EF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2026 at 11.30am</w:t>
      </w:r>
    </w:p>
    <w:p w:rsidR="00914EFC" w:rsidRPr="00914EFC" w:rsidRDefault="00914EFC" w:rsidP="00914EFC">
      <w:pPr>
        <w:widowControl w:val="0"/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7. (a)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ab/>
        <w:t>Address documents may be inspected at: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ab/>
      </w:r>
      <w:r w:rsidRPr="00914EF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The Procurement Department, National Medical   Stores. </w:t>
      </w:r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Plot 261 </w:t>
      </w:r>
      <w:proofErr w:type="spellStart"/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>Kajjansi</w:t>
      </w:r>
      <w:proofErr w:type="spellEnd"/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Town Council, Wakiso District</w:t>
      </w:r>
      <w:r w:rsidRPr="00914EF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. P.O. Box 16, Entebbe. Tel: 041-320542/4230507/4320566. Fax: 0414-321469/321062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</w:t>
      </w:r>
    </w:p>
    <w:p w:rsidR="00914EFC" w:rsidRPr="00914EFC" w:rsidRDefault="00914EFC" w:rsidP="00914EFC">
      <w:pPr>
        <w:widowControl w:val="0"/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ab/>
        <w:t>(b)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ab/>
        <w:t>Address documents will be issued at the address in 7(a)</w:t>
      </w:r>
    </w:p>
    <w:p w:rsidR="00914EFC" w:rsidRPr="00914EFC" w:rsidRDefault="00914EFC" w:rsidP="00914EFC">
      <w:pPr>
        <w:widowControl w:val="0"/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ab/>
        <w:t xml:space="preserve">(c) Address Bids must be delivered to: </w:t>
      </w:r>
      <w:r w:rsidRPr="00914EF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The General Manager, National Medical   Stores. </w:t>
      </w:r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Plot 261 </w:t>
      </w:r>
      <w:proofErr w:type="spellStart"/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>Kajjansi</w:t>
      </w:r>
      <w:proofErr w:type="spellEnd"/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Town Council, Wakiso District</w:t>
      </w:r>
      <w:r w:rsidRPr="00914EF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. P.O. Box 16, Entebbe. Tel: 041-</w:t>
      </w:r>
      <w:r w:rsidRPr="00914EF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lastRenderedPageBreak/>
        <w:t>320542/4230507/4320566. Fax: 0414-321469/321062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</w:t>
      </w:r>
    </w:p>
    <w:p w:rsidR="00914EFC" w:rsidRPr="00914EFC" w:rsidRDefault="00914EFC" w:rsidP="00914EFC">
      <w:pPr>
        <w:widowControl w:val="0"/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 (d) Address of Bid Opening shall take place at: </w:t>
      </w:r>
      <w:proofErr w:type="gramStart"/>
      <w:r w:rsidRPr="00914EF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the</w:t>
      </w:r>
      <w:proofErr w:type="gramEnd"/>
      <w:r w:rsidRPr="00914EF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Staff Canteen of National Medical Stores. </w:t>
      </w:r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Plot 261 </w:t>
      </w:r>
      <w:proofErr w:type="spellStart"/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>Kajjansi</w:t>
      </w:r>
      <w:proofErr w:type="spellEnd"/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Town Council, Wakiso District</w:t>
      </w:r>
      <w:r w:rsidRPr="00914EFC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. P.O. Box 16, Entebbe. Tel: 041-320542/4230507/4320566. Fax: 0414-321469/321062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   </w:t>
      </w:r>
    </w:p>
    <w:p w:rsidR="00914EFC" w:rsidRPr="00914EFC" w:rsidRDefault="00914EFC" w:rsidP="00914EFC">
      <w:pPr>
        <w:widowControl w:val="0"/>
        <w:autoSpaceDE w:val="0"/>
        <w:autoSpaceDN w:val="0"/>
        <w:spacing w:before="120" w:after="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z w:val="24"/>
          <w:szCs w:val="24"/>
        </w:rPr>
        <w:t>8.  Please inform us, upon receipt:</w:t>
      </w:r>
    </w:p>
    <w:p w:rsidR="00914EFC" w:rsidRPr="00914EFC" w:rsidRDefault="00914EFC" w:rsidP="00914EFC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z w:val="24"/>
          <w:szCs w:val="24"/>
        </w:rPr>
        <w:t>that you received the letter of invitation; and</w:t>
      </w:r>
    </w:p>
    <w:p w:rsidR="00914EFC" w:rsidRPr="00914EFC" w:rsidRDefault="00914EFC" w:rsidP="00914EFC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z w:val="24"/>
          <w:szCs w:val="24"/>
        </w:rPr>
        <w:t>Whether you will submit a bid alone or in association.</w:t>
      </w:r>
    </w:p>
    <w:p w:rsidR="00914EFC" w:rsidRPr="00914EFC" w:rsidRDefault="00914EFC" w:rsidP="00914EFC">
      <w:pPr>
        <w:widowControl w:val="0"/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spacing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14EFC" w:rsidRPr="00914EFC" w:rsidRDefault="00914EFC" w:rsidP="00914EFC">
      <w:pPr>
        <w:widowControl w:val="0"/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spacing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</w:t>
      </w:r>
      <w:r w:rsidRPr="00914EF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The planned procurement schedule (subject to changes) is as follows:</w:t>
      </w:r>
    </w:p>
    <w:tbl>
      <w:tblPr>
        <w:tblW w:w="4734" w:type="pct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27"/>
        <w:gridCol w:w="5726"/>
      </w:tblGrid>
      <w:tr w:rsidR="00914EFC" w:rsidRPr="00914EFC" w:rsidTr="0075152C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914EFC" w:rsidRPr="00914EFC" w:rsidRDefault="00914EFC" w:rsidP="00914EFC">
            <w:pPr>
              <w:widowControl w:val="0"/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Activity</w:t>
            </w:r>
          </w:p>
        </w:tc>
        <w:tc>
          <w:tcPr>
            <w:tcW w:w="3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914EFC" w:rsidRPr="00914EFC" w:rsidRDefault="00914EFC" w:rsidP="00914EFC">
            <w:pPr>
              <w:widowControl w:val="0"/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Date</w:t>
            </w:r>
          </w:p>
        </w:tc>
      </w:tr>
      <w:tr w:rsidR="00914EFC" w:rsidRPr="00914EFC" w:rsidTr="0075152C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EFC" w:rsidRPr="00914EFC" w:rsidRDefault="00914EFC" w:rsidP="00914EFC">
            <w:pPr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E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Date of bid Issue </w:t>
            </w:r>
          </w:p>
        </w:tc>
        <w:tc>
          <w:tcPr>
            <w:tcW w:w="3234" w:type="pct"/>
            <w:hideMark/>
          </w:tcPr>
          <w:p w:rsidR="00914EFC" w:rsidRPr="00914EFC" w:rsidRDefault="00914EFC" w:rsidP="00914EF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06</w:t>
            </w: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vertAlign w:val="superscript"/>
              </w:rPr>
              <w:t>th</w:t>
            </w: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October,</w:t>
            </w:r>
            <w:r w:rsidRPr="00914EF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4"/>
                <w:szCs w:val="24"/>
              </w:rPr>
              <w:t xml:space="preserve"> </w:t>
            </w:r>
            <w:r w:rsidRPr="00914E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2026</w:t>
            </w:r>
          </w:p>
        </w:tc>
      </w:tr>
      <w:tr w:rsidR="00914EFC" w:rsidRPr="00914EFC" w:rsidTr="0075152C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EFC" w:rsidRPr="00914EFC" w:rsidRDefault="00914EFC" w:rsidP="00914EFC">
            <w:pPr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E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Date of Pre-bid Meeting</w:t>
            </w:r>
          </w:p>
        </w:tc>
        <w:tc>
          <w:tcPr>
            <w:tcW w:w="3234" w:type="pct"/>
            <w:hideMark/>
          </w:tcPr>
          <w:p w:rsidR="00914EFC" w:rsidRPr="00914EFC" w:rsidRDefault="00914EFC" w:rsidP="00914EF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16</w:t>
            </w: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vertAlign w:val="superscript"/>
              </w:rPr>
              <w:t>th</w:t>
            </w: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October,</w:t>
            </w:r>
            <w:r w:rsidRPr="00914EF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4"/>
                <w:szCs w:val="24"/>
              </w:rPr>
              <w:t xml:space="preserve"> </w:t>
            </w:r>
            <w:r w:rsidRPr="00914E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2026 at 11:00am</w:t>
            </w:r>
          </w:p>
        </w:tc>
      </w:tr>
      <w:tr w:rsidR="00914EFC" w:rsidRPr="00914EFC" w:rsidTr="0075152C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EFC" w:rsidRPr="00914EFC" w:rsidRDefault="00914EFC" w:rsidP="00914EFC">
            <w:pPr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E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Bid closing date</w:t>
            </w:r>
          </w:p>
        </w:tc>
        <w:tc>
          <w:tcPr>
            <w:tcW w:w="3234" w:type="pct"/>
            <w:hideMark/>
          </w:tcPr>
          <w:p w:rsidR="00914EFC" w:rsidRPr="00914EFC" w:rsidRDefault="00914EFC" w:rsidP="00914EFC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28</w:t>
            </w: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vertAlign w:val="superscript"/>
              </w:rPr>
              <w:t>th</w:t>
            </w: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October </w:t>
            </w:r>
            <w:r w:rsidRPr="00914E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2026 at 11.00am at NMS </w:t>
            </w:r>
            <w:proofErr w:type="spellStart"/>
            <w:r w:rsidRPr="00914E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Kajjansi</w:t>
            </w:r>
            <w:proofErr w:type="spellEnd"/>
          </w:p>
        </w:tc>
      </w:tr>
      <w:tr w:rsidR="00914EFC" w:rsidRPr="00914EFC" w:rsidTr="0075152C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EFC" w:rsidRPr="00914EFC" w:rsidRDefault="00914EFC" w:rsidP="00914EFC">
            <w:pPr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E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Bid opening date</w:t>
            </w:r>
          </w:p>
        </w:tc>
        <w:tc>
          <w:tcPr>
            <w:tcW w:w="3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EFC" w:rsidRPr="00914EFC" w:rsidRDefault="00914EFC" w:rsidP="00914EFC">
            <w:pPr>
              <w:widowControl w:val="0"/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>28</w:t>
            </w: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vertAlign w:val="superscript"/>
              </w:rPr>
              <w:t>th</w:t>
            </w: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</w:rPr>
              <w:t xml:space="preserve"> October, </w:t>
            </w: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2026  at 11.30am at NMS Staff Canteen</w:t>
            </w:r>
          </w:p>
        </w:tc>
      </w:tr>
      <w:tr w:rsidR="00914EFC" w:rsidRPr="00914EFC" w:rsidTr="0075152C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EFC" w:rsidRPr="00914EFC" w:rsidRDefault="00914EFC" w:rsidP="00914EFC">
            <w:pPr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E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Evaluation process</w:t>
            </w:r>
          </w:p>
        </w:tc>
        <w:tc>
          <w:tcPr>
            <w:tcW w:w="3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EFC" w:rsidRPr="00914EFC" w:rsidRDefault="00914EFC" w:rsidP="00914EFC">
            <w:pPr>
              <w:widowControl w:val="0"/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Within 10 working days from bid closing date</w:t>
            </w:r>
          </w:p>
        </w:tc>
      </w:tr>
      <w:tr w:rsidR="00914EFC" w:rsidRPr="00914EFC" w:rsidTr="0075152C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EFC" w:rsidRPr="00914EFC" w:rsidRDefault="00914EFC" w:rsidP="00914EFC">
            <w:pPr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E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Display and communication of best evaluated bidder notice</w:t>
            </w:r>
          </w:p>
        </w:tc>
        <w:tc>
          <w:tcPr>
            <w:tcW w:w="3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EFC" w:rsidRPr="00914EFC" w:rsidRDefault="00914EFC" w:rsidP="00914EFC">
            <w:pPr>
              <w:widowControl w:val="0"/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Within 5 working days from Contracts Committee approval of evaluation report</w:t>
            </w:r>
          </w:p>
        </w:tc>
      </w:tr>
      <w:tr w:rsidR="00914EFC" w:rsidRPr="00914EFC" w:rsidTr="0075152C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EFC" w:rsidRPr="00914EFC" w:rsidRDefault="00914EFC" w:rsidP="00914EFC">
            <w:pPr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E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Contract Signature</w:t>
            </w:r>
          </w:p>
        </w:tc>
        <w:tc>
          <w:tcPr>
            <w:tcW w:w="3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4EFC" w:rsidRPr="00914EFC" w:rsidRDefault="00914EFC" w:rsidP="00914EFC">
            <w:pPr>
              <w:widowControl w:val="0"/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914EF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After expiry of at least 10 working days from display of the best-evaluated bidder notice and Attorney General’s approval.</w:t>
            </w:r>
          </w:p>
        </w:tc>
      </w:tr>
    </w:tbl>
    <w:p w:rsidR="00914EFC" w:rsidRPr="00914EFC" w:rsidRDefault="00914EFC" w:rsidP="00914EFC">
      <w:pPr>
        <w:widowControl w:val="0"/>
        <w:autoSpaceDE w:val="0"/>
        <w:autoSpaceDN w:val="0"/>
        <w:spacing w:before="120" w:after="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:rsidR="00914EFC" w:rsidRPr="00914EFC" w:rsidRDefault="00914EFC" w:rsidP="00914EFC">
      <w:pPr>
        <w:widowControl w:val="0"/>
        <w:autoSpaceDE w:val="0"/>
        <w:autoSpaceDN w:val="0"/>
        <w:spacing w:before="120" w:after="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</w:p>
    <w:p w:rsidR="00914EFC" w:rsidRPr="00914EFC" w:rsidRDefault="00914EFC" w:rsidP="00914EFC">
      <w:pPr>
        <w:widowControl w:val="0"/>
        <w:autoSpaceDE w:val="0"/>
        <w:autoSpaceDN w:val="0"/>
        <w:spacing w:before="84" w:after="0" w:line="240" w:lineRule="auto"/>
        <w:ind w:left="959" w:right="106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-----------------------------------                                                                                                            Moses </w:t>
      </w:r>
      <w:proofErr w:type="spellStart"/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>Kamabare</w:t>
      </w:r>
      <w:proofErr w:type="spellEnd"/>
      <w:r w:rsidRPr="00914E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</w:t>
      </w:r>
      <w:r w:rsidRPr="00914EFC">
        <w:rPr>
          <w:rFonts w:ascii="Times New Roman" w:eastAsia="Times New Roman" w:hAnsi="Times New Roman" w:cs="Times New Roman"/>
          <w:bCs/>
          <w:sz w:val="24"/>
          <w:szCs w:val="24"/>
        </w:rPr>
        <w:t>GENERAL MANAGER/ACCOUNTING   OFFICER</w:t>
      </w:r>
    </w:p>
    <w:p w:rsidR="00914EFC" w:rsidRPr="00914EFC" w:rsidRDefault="00914EFC" w:rsidP="00914EFC">
      <w:pPr>
        <w:widowControl w:val="0"/>
        <w:autoSpaceDE w:val="0"/>
        <w:autoSpaceDN w:val="0"/>
        <w:spacing w:before="84" w:after="0" w:line="240" w:lineRule="auto"/>
        <w:ind w:left="959" w:right="1068"/>
        <w:jc w:val="center"/>
        <w:outlineLvl w:val="3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14EFC" w:rsidRPr="00914EFC" w:rsidRDefault="00914EFC" w:rsidP="00914EFC">
      <w:pPr>
        <w:widowControl w:val="0"/>
        <w:autoSpaceDE w:val="0"/>
        <w:autoSpaceDN w:val="0"/>
        <w:spacing w:before="84" w:after="0" w:line="240" w:lineRule="auto"/>
        <w:ind w:left="959" w:right="1068"/>
        <w:jc w:val="center"/>
        <w:outlineLvl w:val="3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14EFC" w:rsidRPr="00914EFC" w:rsidRDefault="00914EFC" w:rsidP="00914EFC">
      <w:pPr>
        <w:widowControl w:val="0"/>
        <w:autoSpaceDE w:val="0"/>
        <w:autoSpaceDN w:val="0"/>
        <w:spacing w:before="84" w:after="0" w:line="240" w:lineRule="auto"/>
        <w:ind w:left="959" w:right="1068"/>
        <w:jc w:val="center"/>
        <w:outlineLvl w:val="3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14EFC" w:rsidRPr="00914EFC" w:rsidRDefault="00914EFC" w:rsidP="00914EFC">
      <w:pPr>
        <w:widowControl w:val="0"/>
        <w:autoSpaceDE w:val="0"/>
        <w:autoSpaceDN w:val="0"/>
        <w:spacing w:before="84" w:after="0" w:line="240" w:lineRule="auto"/>
        <w:ind w:left="959" w:right="1068"/>
        <w:jc w:val="center"/>
        <w:outlineLvl w:val="3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14EFC" w:rsidRPr="00914EFC" w:rsidRDefault="00914EFC" w:rsidP="00914EFC">
      <w:pPr>
        <w:widowControl w:val="0"/>
        <w:autoSpaceDE w:val="0"/>
        <w:autoSpaceDN w:val="0"/>
        <w:spacing w:before="84" w:after="0" w:line="240" w:lineRule="auto"/>
        <w:ind w:left="959" w:right="1068"/>
        <w:jc w:val="center"/>
        <w:outlineLvl w:val="3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14EFC" w:rsidRPr="00914EFC" w:rsidRDefault="00914EFC" w:rsidP="00914EFC">
      <w:pPr>
        <w:widowControl w:val="0"/>
        <w:autoSpaceDE w:val="0"/>
        <w:autoSpaceDN w:val="0"/>
        <w:spacing w:before="84" w:after="0" w:line="240" w:lineRule="auto"/>
        <w:ind w:left="959" w:right="1068"/>
        <w:jc w:val="center"/>
        <w:outlineLvl w:val="3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C81332" w:rsidRDefault="00C81332"/>
    <w:sectPr w:rsidR="00C813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956677"/>
    <w:multiLevelType w:val="hybridMultilevel"/>
    <w:tmpl w:val="5EB8188E"/>
    <w:lvl w:ilvl="0" w:tplc="04090019">
      <w:start w:val="1"/>
      <w:numFmt w:val="lowerLetter"/>
      <w:lvlText w:val="%1."/>
      <w:lvlJc w:val="left"/>
      <w:pPr>
        <w:ind w:left="50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5E07FF2"/>
    <w:multiLevelType w:val="hybridMultilevel"/>
    <w:tmpl w:val="3CEA2C9A"/>
    <w:lvl w:ilvl="0" w:tplc="04090019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EFC"/>
    <w:rsid w:val="00796EBD"/>
    <w:rsid w:val="00914EFC"/>
    <w:rsid w:val="00C81332"/>
    <w:rsid w:val="00F6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9DA53"/>
  <w15:chartTrackingRefBased/>
  <w15:docId w15:val="{AC1BC1C3-0360-48C7-8646-EAAA1C39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Racheal Ashaba</dc:creator>
  <cp:keywords/>
  <dc:description/>
  <cp:lastModifiedBy>Jacqueline Namatovu</cp:lastModifiedBy>
  <cp:revision>3</cp:revision>
  <dcterms:created xsi:type="dcterms:W3CDTF">2026-10-06T12:14:00Z</dcterms:created>
  <dcterms:modified xsi:type="dcterms:W3CDTF">2026-10-06T12:16:00Z</dcterms:modified>
</cp:coreProperties>
</file>